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ABA" w:rsidRDefault="00D70B64" w:rsidP="00D70B64">
      <w:pPr>
        <w:ind w:left="-567"/>
        <w:rPr>
          <w:rFonts w:ascii="Times New Roman" w:hAnsi="Times New Roman" w:cs="Times New Roman"/>
          <w:sz w:val="24"/>
          <w:szCs w:val="24"/>
        </w:rPr>
      </w:pPr>
      <w:r>
        <w:t xml:space="preserve"> </w:t>
      </w:r>
      <w:r w:rsidRPr="00D70B64">
        <w:rPr>
          <w:rFonts w:ascii="Times New Roman" w:hAnsi="Times New Roman" w:cs="Times New Roman"/>
          <w:sz w:val="24"/>
          <w:szCs w:val="24"/>
        </w:rPr>
        <w:t>Тема урока: Принципы построения систем управления электропривода</w:t>
      </w:r>
      <w:r>
        <w:rPr>
          <w:rFonts w:ascii="Times New Roman" w:hAnsi="Times New Roman" w:cs="Times New Roman"/>
          <w:sz w:val="24"/>
          <w:szCs w:val="24"/>
        </w:rPr>
        <w:t xml:space="preserve"> (8 октября 2024 го</w:t>
      </w:r>
      <w:r w:rsidRPr="00D70B64">
        <w:rPr>
          <w:rFonts w:ascii="Times New Roman" w:hAnsi="Times New Roman" w:cs="Times New Roman"/>
          <w:sz w:val="24"/>
          <w:szCs w:val="24"/>
        </w:rPr>
        <w:t>да)</w:t>
      </w:r>
    </w:p>
    <w:p w:rsidR="00D70B64" w:rsidRPr="00D70B64" w:rsidRDefault="00D70B64" w:rsidP="00D70B64">
      <w:pPr>
        <w:spacing w:before="100" w:beforeAutospacing="1" w:after="100" w:afterAutospacing="1" w:line="240" w:lineRule="auto"/>
        <w:outlineLvl w:val="0"/>
        <w:rPr>
          <w:rFonts w:ascii="Times New Roman" w:eastAsia="Times New Roman" w:hAnsi="Times New Roman" w:cs="Times New Roman"/>
          <w:kern w:val="36"/>
          <w:sz w:val="24"/>
          <w:szCs w:val="24"/>
          <w:lang w:eastAsia="ru-RU"/>
        </w:rPr>
      </w:pPr>
      <w:r w:rsidRPr="00D70B64">
        <w:rPr>
          <w:rFonts w:ascii="Times New Roman" w:eastAsia="Times New Roman" w:hAnsi="Times New Roman" w:cs="Times New Roman"/>
          <w:kern w:val="36"/>
          <w:sz w:val="24"/>
          <w:szCs w:val="24"/>
          <w:lang w:eastAsia="ru-RU"/>
        </w:rPr>
        <w:t>Структуры и принципы построения схем управления электропривода</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Система управления ЭП является его составной частью. В соответствии со структурной схемой ЭП, представленной на рис. 1.3, и сод</w:t>
      </w:r>
      <w:r w:rsidR="00C62DE9">
        <w:rPr>
          <w:rFonts w:ascii="Times New Roman" w:eastAsia="Times New Roman" w:hAnsi="Times New Roman" w:cs="Times New Roman"/>
          <w:sz w:val="24"/>
          <w:szCs w:val="24"/>
          <w:lang w:eastAsia="ru-RU"/>
        </w:rPr>
        <w:t>ержащимся в ГОСТ Р 50869-</w:t>
      </w:r>
      <w:proofErr w:type="gramStart"/>
      <w:r w:rsidR="00C62DE9">
        <w:rPr>
          <w:rFonts w:ascii="Times New Roman" w:eastAsia="Times New Roman" w:hAnsi="Times New Roman" w:cs="Times New Roman"/>
          <w:sz w:val="24"/>
          <w:szCs w:val="24"/>
          <w:lang w:eastAsia="ru-RU"/>
        </w:rPr>
        <w:t xml:space="preserve">92 </w:t>
      </w:r>
      <w:r w:rsidRPr="00D70B64">
        <w:rPr>
          <w:rFonts w:ascii="Times New Roman" w:eastAsia="Times New Roman" w:hAnsi="Times New Roman" w:cs="Times New Roman"/>
          <w:sz w:val="24"/>
          <w:szCs w:val="24"/>
          <w:lang w:eastAsia="ru-RU"/>
        </w:rPr>
        <w:t xml:space="preserve"> определением</w:t>
      </w:r>
      <w:proofErr w:type="gramEnd"/>
      <w:r w:rsidRPr="00D70B64">
        <w:rPr>
          <w:rFonts w:ascii="Times New Roman" w:eastAsia="Times New Roman" w:hAnsi="Times New Roman" w:cs="Times New Roman"/>
          <w:sz w:val="24"/>
          <w:szCs w:val="24"/>
          <w:lang w:eastAsia="ru-RU"/>
        </w:rPr>
        <w:t xml:space="preserve"> в состав ЭП </w:t>
      </w:r>
      <w:r w:rsidRPr="00D70B64">
        <w:rPr>
          <w:rFonts w:ascii="Times New Roman" w:eastAsia="Times New Roman" w:hAnsi="Times New Roman" w:cs="Times New Roman"/>
          <w:i/>
          <w:iCs/>
          <w:sz w:val="24"/>
          <w:szCs w:val="24"/>
          <w:lang w:eastAsia="ru-RU"/>
        </w:rPr>
        <w:t>6</w:t>
      </w:r>
      <w:r w:rsidRPr="00D70B64">
        <w:rPr>
          <w:rFonts w:ascii="Times New Roman" w:eastAsia="Times New Roman" w:hAnsi="Times New Roman" w:cs="Times New Roman"/>
          <w:sz w:val="24"/>
          <w:szCs w:val="24"/>
          <w:lang w:eastAsia="ru-RU"/>
        </w:rPr>
        <w:t> входит электрический двигатель 7, который вырабатывает механическую энергию </w:t>
      </w:r>
      <w:r w:rsidRPr="00D70B64">
        <w:rPr>
          <w:rFonts w:ascii="Times New Roman" w:eastAsia="Times New Roman" w:hAnsi="Times New Roman" w:cs="Times New Roman"/>
          <w:i/>
          <w:iCs/>
          <w:sz w:val="24"/>
          <w:szCs w:val="24"/>
          <w:lang w:eastAsia="ru-RU"/>
        </w:rPr>
        <w:t>МЭ</w:t>
      </w:r>
      <w:r w:rsidRPr="00D70B64">
        <w:rPr>
          <w:rFonts w:ascii="Times New Roman" w:eastAsia="Times New Roman" w:hAnsi="Times New Roman" w:cs="Times New Roman"/>
          <w:sz w:val="24"/>
          <w:szCs w:val="24"/>
          <w:lang w:eastAsia="ru-RU"/>
        </w:rPr>
        <w:t> за счет потребляемой от источника </w:t>
      </w:r>
      <w:r w:rsidRPr="00D70B64">
        <w:rPr>
          <w:rFonts w:ascii="Times New Roman" w:eastAsia="Times New Roman" w:hAnsi="Times New Roman" w:cs="Times New Roman"/>
          <w:i/>
          <w:iCs/>
          <w:sz w:val="24"/>
          <w:szCs w:val="24"/>
          <w:lang w:eastAsia="ru-RU"/>
        </w:rPr>
        <w:t>3</w:t>
      </w:r>
      <w:r w:rsidRPr="00D70B64">
        <w:rPr>
          <w:rFonts w:ascii="Times New Roman" w:eastAsia="Times New Roman" w:hAnsi="Times New Roman" w:cs="Times New Roman"/>
          <w:sz w:val="24"/>
          <w:szCs w:val="24"/>
          <w:lang w:eastAsia="ru-RU"/>
        </w:rPr>
        <w:t> электрической энергии </w:t>
      </w:r>
      <w:r w:rsidRPr="00D70B64">
        <w:rPr>
          <w:rFonts w:ascii="Times New Roman" w:eastAsia="Times New Roman" w:hAnsi="Times New Roman" w:cs="Times New Roman"/>
          <w:i/>
          <w:iCs/>
          <w:sz w:val="24"/>
          <w:szCs w:val="24"/>
          <w:lang w:eastAsia="ru-RU"/>
        </w:rPr>
        <w:t>ЭЭ.</w:t>
      </w:r>
      <w:r w:rsidRPr="00D70B64">
        <w:rPr>
          <w:rFonts w:ascii="Times New Roman" w:eastAsia="Times New Roman" w:hAnsi="Times New Roman" w:cs="Times New Roman"/>
          <w:sz w:val="24"/>
          <w:szCs w:val="24"/>
          <w:lang w:eastAsia="ru-RU"/>
        </w:rPr>
        <w:t> Параметры и объемы поступающей на двигатель энергии регулируются силовым преобразователем электроэнергии </w:t>
      </w:r>
      <w:r w:rsidRPr="00D70B64">
        <w:rPr>
          <w:rFonts w:ascii="Times New Roman" w:eastAsia="Times New Roman" w:hAnsi="Times New Roman" w:cs="Times New Roman"/>
          <w:i/>
          <w:iCs/>
          <w:sz w:val="24"/>
          <w:szCs w:val="24"/>
          <w:lang w:eastAsia="ru-RU"/>
        </w:rPr>
        <w:t>2,</w:t>
      </w:r>
      <w:r w:rsidRPr="00D70B64">
        <w:rPr>
          <w:rFonts w:ascii="Times New Roman" w:eastAsia="Times New Roman" w:hAnsi="Times New Roman" w:cs="Times New Roman"/>
          <w:sz w:val="24"/>
          <w:szCs w:val="24"/>
          <w:lang w:eastAsia="ru-RU"/>
        </w:rPr>
        <w:t> за счет чего обеспечивается управление двигателем.</w:t>
      </w:r>
    </w:p>
    <w:p w:rsidR="00D70B64" w:rsidRPr="00D70B64" w:rsidRDefault="00D70B64" w:rsidP="00D70B64">
      <w:pPr>
        <w:spacing w:after="0"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noProof/>
          <w:sz w:val="24"/>
          <w:szCs w:val="24"/>
          <w:lang w:eastAsia="ru-RU"/>
        </w:rPr>
        <w:drawing>
          <wp:inline distT="0" distB="0" distL="0" distR="0" wp14:anchorId="2E17A122" wp14:editId="5B8D4E39">
            <wp:extent cx="4105275" cy="2486025"/>
            <wp:effectExtent l="0" t="0" r="9525" b="9525"/>
            <wp:docPr id="5" name="Рисунок 22" descr="Схема управления электропри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хема управления электроприво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05275" cy="2486025"/>
                    </a:xfrm>
                    <a:prstGeom prst="rect">
                      <a:avLst/>
                    </a:prstGeom>
                    <a:noFill/>
                    <a:ln>
                      <a:noFill/>
                    </a:ln>
                  </pic:spPr>
                </pic:pic>
              </a:graphicData>
            </a:graphic>
          </wp:inline>
        </w:drawing>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Рис. 1.3. </w:t>
      </w:r>
      <w:r w:rsidRPr="00D70B64">
        <w:rPr>
          <w:rFonts w:ascii="Times New Roman" w:eastAsia="Times New Roman" w:hAnsi="Times New Roman" w:cs="Times New Roman"/>
          <w:b/>
          <w:bCs/>
          <w:i/>
          <w:iCs/>
          <w:sz w:val="24"/>
          <w:szCs w:val="24"/>
          <w:lang w:eastAsia="ru-RU"/>
        </w:rPr>
        <w:t>Схема управления электропривода</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Сигнал управления </w:t>
      </w:r>
      <w:proofErr w:type="spellStart"/>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y</w:t>
      </w:r>
      <w:proofErr w:type="spellEnd"/>
      <w:r w:rsidRPr="00D70B64">
        <w:rPr>
          <w:rFonts w:ascii="Times New Roman" w:eastAsia="Times New Roman" w:hAnsi="Times New Roman" w:cs="Times New Roman"/>
          <w:sz w:val="24"/>
          <w:szCs w:val="24"/>
          <w:lang w:eastAsia="ru-RU"/>
        </w:rPr>
        <w:t> силовым преобразователем вырабатывается устройством управления </w:t>
      </w:r>
      <w:r w:rsidRPr="00D70B64">
        <w:rPr>
          <w:rFonts w:ascii="Times New Roman" w:eastAsia="Times New Roman" w:hAnsi="Times New Roman" w:cs="Times New Roman"/>
          <w:i/>
          <w:iCs/>
          <w:sz w:val="24"/>
          <w:szCs w:val="24"/>
          <w:lang w:eastAsia="ru-RU"/>
        </w:rPr>
        <w:t>4,</w:t>
      </w:r>
      <w:r w:rsidRPr="00D70B64">
        <w:rPr>
          <w:rFonts w:ascii="Times New Roman" w:eastAsia="Times New Roman" w:hAnsi="Times New Roman" w:cs="Times New Roman"/>
          <w:sz w:val="24"/>
          <w:szCs w:val="24"/>
          <w:lang w:eastAsia="ru-RU"/>
        </w:rPr>
        <w:t> в состав которого в общем случае входят устройства получения, преобразования, хранения, распределения и выдачи информации, блоки сопряжения, регуляторы переменных (координат), различные функциональные блоки управления и т.д. Устройство управления </w:t>
      </w:r>
      <w:r w:rsidRPr="00D70B64">
        <w:rPr>
          <w:rFonts w:ascii="Times New Roman" w:eastAsia="Times New Roman" w:hAnsi="Times New Roman" w:cs="Times New Roman"/>
          <w:i/>
          <w:iCs/>
          <w:sz w:val="24"/>
          <w:szCs w:val="24"/>
          <w:lang w:eastAsia="ru-RU"/>
        </w:rPr>
        <w:t>4</w:t>
      </w:r>
      <w:r w:rsidRPr="00D70B64">
        <w:rPr>
          <w:rFonts w:ascii="Times New Roman" w:eastAsia="Times New Roman" w:hAnsi="Times New Roman" w:cs="Times New Roman"/>
          <w:sz w:val="24"/>
          <w:szCs w:val="24"/>
          <w:lang w:eastAsia="ru-RU"/>
        </w:rPr>
        <w:t> и преобразователь </w:t>
      </w:r>
      <w:r w:rsidRPr="00D70B64">
        <w:rPr>
          <w:rFonts w:ascii="Times New Roman" w:eastAsia="Times New Roman" w:hAnsi="Times New Roman" w:cs="Times New Roman"/>
          <w:i/>
          <w:iCs/>
          <w:sz w:val="24"/>
          <w:szCs w:val="24"/>
          <w:lang w:eastAsia="ru-RU"/>
        </w:rPr>
        <w:t>2</w:t>
      </w:r>
      <w:r w:rsidRPr="00D70B64">
        <w:rPr>
          <w:rFonts w:ascii="Times New Roman" w:eastAsia="Times New Roman" w:hAnsi="Times New Roman" w:cs="Times New Roman"/>
          <w:sz w:val="24"/>
          <w:szCs w:val="24"/>
          <w:lang w:eastAsia="ru-RU"/>
        </w:rPr>
        <w:t> образуют систему управления электропривода 5.</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Устройство управления </w:t>
      </w:r>
      <w:r w:rsidRPr="00D70B64">
        <w:rPr>
          <w:rFonts w:ascii="Times New Roman" w:eastAsia="Times New Roman" w:hAnsi="Times New Roman" w:cs="Times New Roman"/>
          <w:i/>
          <w:iCs/>
          <w:sz w:val="24"/>
          <w:szCs w:val="24"/>
          <w:lang w:eastAsia="ru-RU"/>
        </w:rPr>
        <w:t>4</w:t>
      </w:r>
      <w:r w:rsidRPr="00D70B64">
        <w:rPr>
          <w:rFonts w:ascii="Times New Roman" w:eastAsia="Times New Roman" w:hAnsi="Times New Roman" w:cs="Times New Roman"/>
          <w:sz w:val="24"/>
          <w:szCs w:val="24"/>
          <w:lang w:eastAsia="ru-RU"/>
        </w:rPr>
        <w:t> вырабатывает сигнал управления </w:t>
      </w:r>
      <w:proofErr w:type="spellStart"/>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y</w:t>
      </w:r>
      <w:proofErr w:type="spellEnd"/>
      <w:r w:rsidRPr="00D70B64">
        <w:rPr>
          <w:rFonts w:ascii="Times New Roman" w:eastAsia="Times New Roman" w:hAnsi="Times New Roman" w:cs="Times New Roman"/>
          <w:i/>
          <w:iCs/>
          <w:sz w:val="24"/>
          <w:szCs w:val="24"/>
          <w:vertAlign w:val="subscript"/>
          <w:lang w:eastAsia="ru-RU"/>
        </w:rPr>
        <w:t> </w:t>
      </w:r>
      <w:r w:rsidRPr="00D70B64">
        <w:rPr>
          <w:rFonts w:ascii="Times New Roman" w:eastAsia="Times New Roman" w:hAnsi="Times New Roman" w:cs="Times New Roman"/>
          <w:sz w:val="24"/>
          <w:szCs w:val="24"/>
          <w:lang w:eastAsia="ru-RU"/>
        </w:rPr>
        <w:t>с помощью сигнала задания (</w:t>
      </w:r>
      <w:proofErr w:type="spellStart"/>
      <w:r w:rsidRPr="00D70B64">
        <w:rPr>
          <w:rFonts w:ascii="Times New Roman" w:eastAsia="Times New Roman" w:hAnsi="Times New Roman" w:cs="Times New Roman"/>
          <w:sz w:val="24"/>
          <w:szCs w:val="24"/>
          <w:lang w:eastAsia="ru-RU"/>
        </w:rPr>
        <w:t>уставки</w:t>
      </w:r>
      <w:proofErr w:type="spellEnd"/>
      <w:r w:rsidRPr="00D70B64">
        <w:rPr>
          <w:rFonts w:ascii="Times New Roman" w:eastAsia="Times New Roman" w:hAnsi="Times New Roman" w:cs="Times New Roman"/>
          <w:sz w:val="24"/>
          <w:szCs w:val="24"/>
          <w:lang w:eastAsia="ru-RU"/>
        </w:rPr>
        <w:t>)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sz w:val="24"/>
          <w:szCs w:val="24"/>
          <w:lang w:eastAsia="ru-RU"/>
        </w:rPr>
        <w:t> задающего характер движения исполнительного органа 7 рабочей машины 8, и ряда дополнительных сигналов </w:t>
      </w:r>
      <w:r w:rsidRPr="00D70B64">
        <w:rPr>
          <w:rFonts w:ascii="Times New Roman" w:eastAsia="Times New Roman" w:hAnsi="Times New Roman" w:cs="Times New Roman"/>
          <w:i/>
          <w:iCs/>
          <w:sz w:val="24"/>
          <w:szCs w:val="24"/>
          <w:lang w:eastAsia="ru-RU"/>
        </w:rPr>
        <w:t>1/</w:t>
      </w:r>
      <w:proofErr w:type="spellStart"/>
      <w:r w:rsidRPr="00D70B64">
        <w:rPr>
          <w:rFonts w:ascii="Times New Roman" w:eastAsia="Times New Roman" w:hAnsi="Times New Roman" w:cs="Times New Roman"/>
          <w:i/>
          <w:iCs/>
          <w:sz w:val="24"/>
          <w:szCs w:val="24"/>
          <w:vertAlign w:val="subscript"/>
          <w:lang w:eastAsia="ru-RU"/>
        </w:rPr>
        <w:t>дл</w:t>
      </w:r>
      <w:proofErr w:type="spellEnd"/>
      <w:r w:rsidRPr="00D70B64">
        <w:rPr>
          <w:rFonts w:ascii="Times New Roman" w:eastAsia="Times New Roman" w:hAnsi="Times New Roman" w:cs="Times New Roman"/>
          <w:i/>
          <w:iCs/>
          <w:sz w:val="24"/>
          <w:szCs w:val="24"/>
          <w:lang w:eastAsia="ru-RU"/>
        </w:rPr>
        <w:t>,</w:t>
      </w:r>
      <w:r w:rsidRPr="00D70B64">
        <w:rPr>
          <w:rFonts w:ascii="Times New Roman" w:eastAsia="Times New Roman" w:hAnsi="Times New Roman" w:cs="Times New Roman"/>
          <w:sz w:val="24"/>
          <w:szCs w:val="24"/>
          <w:lang w:eastAsia="ru-RU"/>
        </w:rPr>
        <w:t> дающих информацию о реализации технологического процесса рабочей машины, характере движения исполнительного органа, работе отдельных элементов ЭП, возникновении аварийных ситуаций и т.д. Эти сигналы поступают на устройство управления от различных датчиков, которые на рис. 1.3 не показаны.</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Сигнал задания (</w:t>
      </w:r>
      <w:proofErr w:type="spellStart"/>
      <w:r w:rsidRPr="00D70B64">
        <w:rPr>
          <w:rFonts w:ascii="Times New Roman" w:eastAsia="Times New Roman" w:hAnsi="Times New Roman" w:cs="Times New Roman"/>
          <w:sz w:val="24"/>
          <w:szCs w:val="24"/>
          <w:lang w:eastAsia="ru-RU"/>
        </w:rPr>
        <w:t>уставки</w:t>
      </w:r>
      <w:proofErr w:type="spellEnd"/>
      <w:r w:rsidRPr="00D70B64">
        <w:rPr>
          <w:rFonts w:ascii="Times New Roman" w:eastAsia="Times New Roman" w:hAnsi="Times New Roman" w:cs="Times New Roman"/>
          <w:sz w:val="24"/>
          <w:szCs w:val="24"/>
          <w:lang w:eastAsia="ru-RU"/>
        </w:rPr>
        <w:t>)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3</w:t>
      </w:r>
      <w:r w:rsidRPr="00D70B64">
        <w:rPr>
          <w:rFonts w:ascii="Times New Roman" w:eastAsia="Times New Roman" w:hAnsi="Times New Roman" w:cs="Times New Roman"/>
          <w:sz w:val="24"/>
          <w:szCs w:val="24"/>
          <w:lang w:eastAsia="ru-RU"/>
        </w:rPr>
        <w:t xml:space="preserve"> электропривод получает от внешней по отношению к нему системы управления более высокого уровня, </w:t>
      </w:r>
      <w:proofErr w:type="gramStart"/>
      <w:r w:rsidRPr="00D70B64">
        <w:rPr>
          <w:rFonts w:ascii="Times New Roman" w:eastAsia="Times New Roman" w:hAnsi="Times New Roman" w:cs="Times New Roman"/>
          <w:sz w:val="24"/>
          <w:szCs w:val="24"/>
          <w:lang w:eastAsia="ru-RU"/>
        </w:rPr>
        <w:t>например</w:t>
      </w:r>
      <w:proofErr w:type="gramEnd"/>
      <w:r w:rsidRPr="00D70B64">
        <w:rPr>
          <w:rFonts w:ascii="Times New Roman" w:eastAsia="Times New Roman" w:hAnsi="Times New Roman" w:cs="Times New Roman"/>
          <w:sz w:val="24"/>
          <w:szCs w:val="24"/>
          <w:lang w:eastAsia="ru-RU"/>
        </w:rPr>
        <w:t xml:space="preserve"> автоматизированной системы управления технологическим процессом (АСУ ТП). Тем самым следует различать систему управления электропривода как его составную часть и систему управления электроприводом (электроприводами), являющуюся внешней для ЭП системой и поставляющую электроприводу необходимую для его функционирования информацию.</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lastRenderedPageBreak/>
        <w:t>В некоторых ЭП функции регулирования координат (обычно скорости вращения) ЭП выполняет механическая передача </w:t>
      </w:r>
      <w:r w:rsidRPr="00D70B64">
        <w:rPr>
          <w:rFonts w:ascii="Times New Roman" w:eastAsia="Times New Roman" w:hAnsi="Times New Roman" w:cs="Times New Roman"/>
          <w:i/>
          <w:iCs/>
          <w:sz w:val="24"/>
          <w:szCs w:val="24"/>
          <w:lang w:eastAsia="ru-RU"/>
        </w:rPr>
        <w:t>9,</w:t>
      </w:r>
      <w:r w:rsidRPr="00D70B64">
        <w:rPr>
          <w:rFonts w:ascii="Times New Roman" w:eastAsia="Times New Roman" w:hAnsi="Times New Roman" w:cs="Times New Roman"/>
          <w:sz w:val="24"/>
          <w:szCs w:val="24"/>
          <w:lang w:eastAsia="ru-RU"/>
        </w:rPr>
        <w:t> которая в этом случае может представлять собой электромагнитную или гидравлическую управляемые муфты, вариатор скорости, коробку передач.</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 зависимости от выполняемых функций, вида и количества регулируемых координат и степени автоматизации технологических процессов реализация ЭП может быть самой разнообразной (рис. 1.4).</w:t>
      </w:r>
    </w:p>
    <w:p w:rsidR="00D70B64" w:rsidRPr="00D70B64" w:rsidRDefault="00D70B64" w:rsidP="00D70B64">
      <w:pPr>
        <w:spacing w:after="0"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noProof/>
          <w:sz w:val="24"/>
          <w:szCs w:val="24"/>
          <w:lang w:eastAsia="ru-RU"/>
        </w:rPr>
        <w:drawing>
          <wp:inline distT="0" distB="0" distL="0" distR="0" wp14:anchorId="56FEB560" wp14:editId="04810775">
            <wp:extent cx="5248275" cy="3838575"/>
            <wp:effectExtent l="0" t="0" r="9525" b="9525"/>
            <wp:docPr id="6" name="Рисунок 23" descr="Виды электроприв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иды электропривод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8275" cy="3838575"/>
                    </a:xfrm>
                    <a:prstGeom prst="rect">
                      <a:avLst/>
                    </a:prstGeom>
                    <a:noFill/>
                    <a:ln>
                      <a:noFill/>
                    </a:ln>
                  </pic:spPr>
                </pic:pic>
              </a:graphicData>
            </a:graphic>
          </wp:inline>
        </w:drawing>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Рис. 1.4. </w:t>
      </w:r>
      <w:r w:rsidRPr="00D70B64">
        <w:rPr>
          <w:rFonts w:ascii="Times New Roman" w:eastAsia="Times New Roman" w:hAnsi="Times New Roman" w:cs="Times New Roman"/>
          <w:b/>
          <w:bCs/>
          <w:i/>
          <w:iCs/>
          <w:sz w:val="24"/>
          <w:szCs w:val="24"/>
          <w:lang w:eastAsia="ru-RU"/>
        </w:rPr>
        <w:t>Виды электроприводов</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Все ЭП делятся на две группы: неавтоматизированные и автоматизированные.</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Неавтоматизированные —</w:t>
      </w:r>
      <w:r w:rsidRPr="00D70B64">
        <w:rPr>
          <w:rFonts w:ascii="Times New Roman" w:eastAsia="Times New Roman" w:hAnsi="Times New Roman" w:cs="Times New Roman"/>
          <w:sz w:val="24"/>
          <w:szCs w:val="24"/>
          <w:lang w:eastAsia="ru-RU"/>
        </w:rPr>
        <w:t> это такие ЭП, управление которыми выполняет человек (оператор) с помощью простых средств. Он осуществляет пуск и остановку ЭП, изменение скорости и ее реверсирование в соответствии с заданным технологическим циклом. Для помощи оператору ЭП снабжен необходимыми элементами защиты, блокировок и сигнализации.</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 </w:t>
      </w:r>
      <w:r w:rsidRPr="00D70B64">
        <w:rPr>
          <w:rFonts w:ascii="Times New Roman" w:eastAsia="Times New Roman" w:hAnsi="Times New Roman" w:cs="Times New Roman"/>
          <w:i/>
          <w:iCs/>
          <w:sz w:val="24"/>
          <w:szCs w:val="24"/>
          <w:lang w:eastAsia="ru-RU"/>
        </w:rPr>
        <w:t>автоматизированном</w:t>
      </w:r>
      <w:r w:rsidRPr="00D70B64">
        <w:rPr>
          <w:rFonts w:ascii="Times New Roman" w:eastAsia="Times New Roman" w:hAnsi="Times New Roman" w:cs="Times New Roman"/>
          <w:sz w:val="24"/>
          <w:szCs w:val="24"/>
          <w:lang w:eastAsia="ru-RU"/>
        </w:rPr>
        <w:t xml:space="preserve"> ЭП операции управления в соответствии с требованиями технологического процесса выполняются системой управления (см. рис. 1.3). На оператора возлагаются функции по включению и отключению ЭП, наладке и контролю за его работой (отметим еще раз, что при работе ЭП в общем комплексе автоматизированного производства внешние команды поступают от управляющих устройств более высокого уровня, </w:t>
      </w:r>
      <w:proofErr w:type="gramStart"/>
      <w:r w:rsidRPr="00D70B64">
        <w:rPr>
          <w:rFonts w:ascii="Times New Roman" w:eastAsia="Times New Roman" w:hAnsi="Times New Roman" w:cs="Times New Roman"/>
          <w:sz w:val="24"/>
          <w:szCs w:val="24"/>
          <w:lang w:eastAsia="ru-RU"/>
        </w:rPr>
        <w:t>например</w:t>
      </w:r>
      <w:proofErr w:type="gramEnd"/>
      <w:r w:rsidRPr="00D70B64">
        <w:rPr>
          <w:rFonts w:ascii="Times New Roman" w:eastAsia="Times New Roman" w:hAnsi="Times New Roman" w:cs="Times New Roman"/>
          <w:sz w:val="24"/>
          <w:szCs w:val="24"/>
          <w:lang w:eastAsia="ru-RU"/>
        </w:rPr>
        <w:t xml:space="preserve"> АСУ производством).</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Все автоматизированные ЭП делятся, в свою очередь, еще на две группы: разомкнутые и замкнутые. Рассмотрим характерные признаки работы этих ЭП на примере регулирования скорости ЭП.</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lastRenderedPageBreak/>
        <w:t>Работа </w:t>
      </w:r>
      <w:r w:rsidRPr="00D70B64">
        <w:rPr>
          <w:rFonts w:ascii="Times New Roman" w:eastAsia="Times New Roman" w:hAnsi="Times New Roman" w:cs="Times New Roman"/>
          <w:i/>
          <w:iCs/>
          <w:sz w:val="24"/>
          <w:szCs w:val="24"/>
          <w:lang w:eastAsia="ru-RU"/>
        </w:rPr>
        <w:t>разомкнутого</w:t>
      </w:r>
      <w:r w:rsidRPr="00D70B64">
        <w:rPr>
          <w:rFonts w:ascii="Times New Roman" w:eastAsia="Times New Roman" w:hAnsi="Times New Roman" w:cs="Times New Roman"/>
          <w:sz w:val="24"/>
          <w:szCs w:val="24"/>
          <w:lang w:eastAsia="ru-RU"/>
        </w:rPr>
        <w:t> ЭП характеризуется тем, что все внешние возмущения — в рассматриваемом примере момент нагрузки — влияют на выходную координату ЭП — его скорость. Другими словами, разомкнутый ЭП не отстроен от влияния внешних возмущений, все изменения которых отражаются на его работе. Разомкнутый ЭП по этой причине не обеспечивает высокого качества регулирования координат, хотя и отличается в то же время простой схемой.</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Разомкнутые ЭП обычно применяются для обеспечения пуска, торможения или реверса двигателей. В схемах управления таких ЭП используется информация о текущих скорости, времени, тока (момента) или пути, что позволяет автоматизировать указанные процессы.</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Замкнутый ЭП,</w:t>
      </w:r>
      <w:r w:rsidRPr="00D70B64">
        <w:rPr>
          <w:rFonts w:ascii="Times New Roman" w:eastAsia="Times New Roman" w:hAnsi="Times New Roman" w:cs="Times New Roman"/>
          <w:sz w:val="24"/>
          <w:szCs w:val="24"/>
          <w:lang w:eastAsia="ru-RU"/>
        </w:rPr>
        <w:t> как и любая система автоматического регулирования, может быть реализован по принципу отклонения с использованием обратных связей или по принципу компенсации внешнего возмущения. Основным отличительным признаком замкнутых систем является полное или частичное устранение влияния внешнего возмущения на регулируемую координату ЭП. В силу этого обстоятельства замкнутый ЭП обеспечивает более качественное управление движением исполнительного органа рабочей машины, хотя его схемы оказываются более сложными.</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Принцип компенсации</w:t>
      </w:r>
      <w:r w:rsidRPr="00D70B64">
        <w:rPr>
          <w:rFonts w:ascii="Times New Roman" w:eastAsia="Times New Roman" w:hAnsi="Times New Roman" w:cs="Times New Roman"/>
          <w:sz w:val="24"/>
          <w:szCs w:val="24"/>
          <w:lang w:eastAsia="ru-RU"/>
        </w:rPr>
        <w:t> иллюстрирует рис. 1.5, </w:t>
      </w:r>
      <w:r w:rsidRPr="00D70B64">
        <w:rPr>
          <w:rFonts w:ascii="Times New Roman" w:eastAsia="Times New Roman" w:hAnsi="Times New Roman" w:cs="Times New Roman"/>
          <w:i/>
          <w:iCs/>
          <w:sz w:val="24"/>
          <w:szCs w:val="24"/>
          <w:lang w:eastAsia="ru-RU"/>
        </w:rPr>
        <w:t>а.</w:t>
      </w:r>
      <w:r w:rsidRPr="00D70B64">
        <w:rPr>
          <w:rFonts w:ascii="Times New Roman" w:eastAsia="Times New Roman" w:hAnsi="Times New Roman" w:cs="Times New Roman"/>
          <w:sz w:val="24"/>
          <w:szCs w:val="24"/>
          <w:lang w:eastAsia="ru-RU"/>
        </w:rPr>
        <w:t> Основным признаком такой замкнутой структуры ЭП является наличие цепи, по которой на вход ЭП вместе с задающим сигналом скорости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3C</w:t>
      </w:r>
      <w:r w:rsidRPr="00D70B64">
        <w:rPr>
          <w:rFonts w:ascii="Times New Roman" w:eastAsia="Times New Roman" w:hAnsi="Times New Roman" w:cs="Times New Roman"/>
          <w:sz w:val="24"/>
          <w:szCs w:val="24"/>
          <w:lang w:eastAsia="ru-RU"/>
        </w:rPr>
        <w:t> подается сигнал t/</w:t>
      </w:r>
      <w:r w:rsidRPr="00D70B64">
        <w:rPr>
          <w:rFonts w:ascii="Times New Roman" w:eastAsia="Times New Roman" w:hAnsi="Times New Roman" w:cs="Times New Roman"/>
          <w:sz w:val="24"/>
          <w:szCs w:val="24"/>
          <w:vertAlign w:val="subscript"/>
          <w:lang w:eastAsia="ru-RU"/>
        </w:rPr>
        <w:t>M</w:t>
      </w:r>
      <w:r w:rsidRPr="00D70B64">
        <w:rPr>
          <w:rFonts w:ascii="Times New Roman" w:eastAsia="Times New Roman" w:hAnsi="Times New Roman" w:cs="Times New Roman"/>
          <w:sz w:val="24"/>
          <w:szCs w:val="24"/>
          <w:lang w:eastAsia="ru-RU"/>
        </w:rPr>
        <w:t>=A^A/</w:t>
      </w:r>
      <w:r w:rsidRPr="00D70B64">
        <w:rPr>
          <w:rFonts w:ascii="Times New Roman" w:eastAsia="Times New Roman" w:hAnsi="Times New Roman" w:cs="Times New Roman"/>
          <w:sz w:val="24"/>
          <w:szCs w:val="24"/>
          <w:vertAlign w:val="subscript"/>
          <w:lang w:eastAsia="ru-RU"/>
        </w:rPr>
        <w:t>c</w:t>
      </w:r>
      <w:r w:rsidRPr="00D70B64">
        <w:rPr>
          <w:rFonts w:ascii="Times New Roman" w:eastAsia="Times New Roman" w:hAnsi="Times New Roman" w:cs="Times New Roman"/>
          <w:sz w:val="24"/>
          <w:szCs w:val="24"/>
          <w:lang w:eastAsia="ru-RU"/>
        </w:rPr>
        <w:t>, содержащий информацию о моменте сопротивления (нагрузке) </w:t>
      </w:r>
      <w:proofErr w:type="spellStart"/>
      <w:r w:rsidRPr="00D70B64">
        <w:rPr>
          <w:rFonts w:ascii="Times New Roman" w:eastAsia="Times New Roman" w:hAnsi="Times New Roman" w:cs="Times New Roman"/>
          <w:i/>
          <w:iCs/>
          <w:sz w:val="24"/>
          <w:szCs w:val="24"/>
          <w:lang w:eastAsia="ru-RU"/>
        </w:rPr>
        <w:t>М</w:t>
      </w:r>
      <w:r w:rsidRPr="00D70B64">
        <w:rPr>
          <w:rFonts w:ascii="Times New Roman" w:eastAsia="Times New Roman" w:hAnsi="Times New Roman" w:cs="Times New Roman"/>
          <w:i/>
          <w:iCs/>
          <w:sz w:val="24"/>
          <w:szCs w:val="24"/>
          <w:vertAlign w:val="subscript"/>
          <w:lang w:eastAsia="ru-RU"/>
        </w:rPr>
        <w:t>с</w:t>
      </w:r>
      <w:proofErr w:type="spellEnd"/>
      <w:r w:rsidRPr="00D70B64">
        <w:rPr>
          <w:rFonts w:ascii="Times New Roman" w:eastAsia="Times New Roman" w:hAnsi="Times New Roman" w:cs="Times New Roman"/>
          <w:i/>
          <w:iCs/>
          <w:sz w:val="24"/>
          <w:szCs w:val="24"/>
          <w:lang w:eastAsia="ru-RU"/>
        </w:rPr>
        <w:t>.</w:t>
      </w:r>
      <w:r w:rsidRPr="00D70B64">
        <w:rPr>
          <w:rFonts w:ascii="Times New Roman" w:eastAsia="Times New Roman" w:hAnsi="Times New Roman" w:cs="Times New Roman"/>
          <w:sz w:val="24"/>
          <w:szCs w:val="24"/>
          <w:lang w:eastAsia="ru-RU"/>
        </w:rPr>
        <w:t> В результате этого управление ЭП осуществляется сигналом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A</w:t>
      </w:r>
      <w:r w:rsidRPr="00D70B64">
        <w:rPr>
          <w:rFonts w:ascii="Times New Roman" w:eastAsia="Times New Roman" w:hAnsi="Times New Roman" w:cs="Times New Roman"/>
          <w:i/>
          <w:iCs/>
          <w:sz w:val="24"/>
          <w:szCs w:val="24"/>
          <w:lang w:eastAsia="ru-RU"/>
        </w:rPr>
        <w:t>,</w:t>
      </w:r>
      <w:r w:rsidRPr="00D70B64">
        <w:rPr>
          <w:rFonts w:ascii="Times New Roman" w:eastAsia="Times New Roman" w:hAnsi="Times New Roman" w:cs="Times New Roman"/>
          <w:sz w:val="24"/>
          <w:szCs w:val="24"/>
          <w:lang w:eastAsia="ru-RU"/>
        </w:rPr>
        <w:t> который автоматически изменяется в нужную сторону при колебаниях момента нагрузки, обеспечивая с помощью системы управления поддержание скорости вращения со ЭП на заданном уровне.</w:t>
      </w:r>
    </w:p>
    <w:p w:rsidR="00D70B64" w:rsidRPr="00D70B64" w:rsidRDefault="00D70B64" w:rsidP="00D70B64">
      <w:pPr>
        <w:spacing w:after="0"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noProof/>
          <w:sz w:val="24"/>
          <w:szCs w:val="24"/>
          <w:lang w:eastAsia="ru-RU"/>
        </w:rPr>
        <w:drawing>
          <wp:inline distT="0" distB="0" distL="0" distR="0" wp14:anchorId="6507D657" wp14:editId="78B6A257">
            <wp:extent cx="4648200" cy="1428750"/>
            <wp:effectExtent l="0" t="0" r="0" b="0"/>
            <wp:docPr id="7" name="Рисунок 24" descr="Замкнутые структуры электропри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Замкнутые структуры электропривод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8200" cy="1428750"/>
                    </a:xfrm>
                    <a:prstGeom prst="rect">
                      <a:avLst/>
                    </a:prstGeom>
                    <a:noFill/>
                    <a:ln>
                      <a:noFill/>
                    </a:ln>
                  </pic:spPr>
                </pic:pic>
              </a:graphicData>
            </a:graphic>
          </wp:inline>
        </w:drawing>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Рис. 1.5.</w:t>
      </w:r>
      <w:r w:rsidRPr="00D70B64">
        <w:rPr>
          <w:rFonts w:ascii="Times New Roman" w:eastAsia="Times New Roman" w:hAnsi="Times New Roman" w:cs="Times New Roman"/>
          <w:sz w:val="24"/>
          <w:szCs w:val="24"/>
          <w:lang w:eastAsia="ru-RU"/>
        </w:rPr>
        <w:t> </w:t>
      </w:r>
      <w:r w:rsidRPr="00D70B64">
        <w:rPr>
          <w:rFonts w:ascii="Times New Roman" w:eastAsia="Times New Roman" w:hAnsi="Times New Roman" w:cs="Times New Roman"/>
          <w:b/>
          <w:bCs/>
          <w:sz w:val="24"/>
          <w:szCs w:val="24"/>
          <w:lang w:eastAsia="ru-RU"/>
        </w:rPr>
        <w:t>Замкнутые структуры электропривода: а — схема с компенсацией внешнего возмущения; б — схема с обратной связью</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Электроприводы по схеме рис. 1.5, </w:t>
      </w:r>
      <w:r w:rsidRPr="00D70B64">
        <w:rPr>
          <w:rFonts w:ascii="Times New Roman" w:eastAsia="Times New Roman" w:hAnsi="Times New Roman" w:cs="Times New Roman"/>
          <w:i/>
          <w:iCs/>
          <w:sz w:val="24"/>
          <w:szCs w:val="24"/>
          <w:lang w:eastAsia="ru-RU"/>
        </w:rPr>
        <w:t>а</w:t>
      </w:r>
      <w:r w:rsidRPr="00D70B64">
        <w:rPr>
          <w:rFonts w:ascii="Times New Roman" w:eastAsia="Times New Roman" w:hAnsi="Times New Roman" w:cs="Times New Roman"/>
          <w:sz w:val="24"/>
          <w:szCs w:val="24"/>
          <w:lang w:eastAsia="ru-RU"/>
        </w:rPr>
        <w:t> выполняются относительно редко из-за отсутствия простых и надежных датчиков момента нагрузки </w:t>
      </w:r>
      <w:proofErr w:type="spellStart"/>
      <w:r w:rsidRPr="00D70B64">
        <w:rPr>
          <w:rFonts w:ascii="Times New Roman" w:eastAsia="Times New Roman" w:hAnsi="Times New Roman" w:cs="Times New Roman"/>
          <w:i/>
          <w:iCs/>
          <w:sz w:val="24"/>
          <w:szCs w:val="24"/>
          <w:lang w:eastAsia="ru-RU"/>
        </w:rPr>
        <w:t>М</w:t>
      </w:r>
      <w:r w:rsidRPr="00D70B64">
        <w:rPr>
          <w:rFonts w:ascii="Times New Roman" w:eastAsia="Times New Roman" w:hAnsi="Times New Roman" w:cs="Times New Roman"/>
          <w:i/>
          <w:iCs/>
          <w:sz w:val="24"/>
          <w:szCs w:val="24"/>
          <w:vertAlign w:val="subscript"/>
          <w:lang w:eastAsia="ru-RU"/>
        </w:rPr>
        <w:t>с</w:t>
      </w:r>
      <w:proofErr w:type="spellEnd"/>
      <w:r w:rsidRPr="00D70B64">
        <w:rPr>
          <w:rFonts w:ascii="Times New Roman" w:eastAsia="Times New Roman" w:hAnsi="Times New Roman" w:cs="Times New Roman"/>
          <w:sz w:val="24"/>
          <w:szCs w:val="24"/>
          <w:lang w:eastAsia="ru-RU"/>
        </w:rPr>
        <w:t> и других возмущающих воздействий и необходимости вводить соответствующие каналы информации по всем возможным возмущениям.</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 связи с этим подавляющее большинство замкнутых структур ЭП используют </w:t>
      </w:r>
      <w:r w:rsidRPr="00D70B64">
        <w:rPr>
          <w:rFonts w:ascii="Times New Roman" w:eastAsia="Times New Roman" w:hAnsi="Times New Roman" w:cs="Times New Roman"/>
          <w:i/>
          <w:iCs/>
          <w:sz w:val="24"/>
          <w:szCs w:val="24"/>
          <w:lang w:eastAsia="ru-RU"/>
        </w:rPr>
        <w:t>принцип отклонения (обратной связи).</w:t>
      </w:r>
      <w:r w:rsidRPr="00D70B64">
        <w:rPr>
          <w:rFonts w:ascii="Times New Roman" w:eastAsia="Times New Roman" w:hAnsi="Times New Roman" w:cs="Times New Roman"/>
          <w:sz w:val="24"/>
          <w:szCs w:val="24"/>
          <w:lang w:eastAsia="ru-RU"/>
        </w:rPr>
        <w:t> Он характеризуется наличием цепи обратной связи, соединяющей выход ЭП с его входом, откуда и пошло название замкнутых схем. Применительно к рассматриваемому примеру регулирования скорости признаком этой замкнутой структуры является цепь обратной связи (рис. 1.5, </w:t>
      </w:r>
      <w:r w:rsidRPr="00D70B64">
        <w:rPr>
          <w:rFonts w:ascii="Times New Roman" w:eastAsia="Times New Roman" w:hAnsi="Times New Roman" w:cs="Times New Roman"/>
          <w:i/>
          <w:iCs/>
          <w:sz w:val="24"/>
          <w:szCs w:val="24"/>
          <w:lang w:eastAsia="ru-RU"/>
        </w:rPr>
        <w:t>б),</w:t>
      </w:r>
      <w:r w:rsidRPr="00D70B64">
        <w:rPr>
          <w:rFonts w:ascii="Times New Roman" w:eastAsia="Times New Roman" w:hAnsi="Times New Roman" w:cs="Times New Roman"/>
          <w:sz w:val="24"/>
          <w:szCs w:val="24"/>
          <w:lang w:eastAsia="ru-RU"/>
        </w:rPr>
        <w:t> по которой информация о текущем значении скорости, сигнал обратной связи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0</w:t>
      </w:r>
      <w:r w:rsidRPr="00D70B64">
        <w:rPr>
          <w:rFonts w:ascii="Times New Roman" w:eastAsia="Times New Roman" w:hAnsi="Times New Roman" w:cs="Times New Roman"/>
          <w:i/>
          <w:iCs/>
          <w:sz w:val="24"/>
          <w:szCs w:val="24"/>
          <w:lang w:eastAsia="ru-RU"/>
        </w:rPr>
        <w:t>.</w:t>
      </w:r>
      <w:r w:rsidRPr="00D70B64">
        <w:rPr>
          <w:rFonts w:ascii="Times New Roman" w:eastAsia="Times New Roman" w:hAnsi="Times New Roman" w:cs="Times New Roman"/>
          <w:i/>
          <w:iCs/>
          <w:sz w:val="24"/>
          <w:szCs w:val="24"/>
          <w:vertAlign w:val="subscript"/>
          <w:lang w:eastAsia="ru-RU"/>
        </w:rPr>
        <w:t>c</w:t>
      </w:r>
      <w:r w:rsidRPr="00D70B64">
        <w:rPr>
          <w:rFonts w:ascii="Times New Roman" w:eastAsia="Times New Roman" w:hAnsi="Times New Roman" w:cs="Times New Roman"/>
          <w:i/>
          <w:iCs/>
          <w:sz w:val="24"/>
          <w:szCs w:val="24"/>
          <w:lang w:eastAsia="ru-RU"/>
        </w:rPr>
        <w:t>=k</w:t>
      </w:r>
      <w:proofErr w:type="gramStart"/>
      <w:r w:rsidRPr="00D70B64">
        <w:rPr>
          <w:rFonts w:ascii="Times New Roman" w:eastAsia="Times New Roman" w:hAnsi="Times New Roman" w:cs="Times New Roman"/>
          <w:i/>
          <w:iCs/>
          <w:sz w:val="24"/>
          <w:szCs w:val="24"/>
          <w:vertAlign w:val="subscript"/>
          <w:lang w:eastAsia="ru-RU"/>
        </w:rPr>
        <w:t>0</w:t>
      </w:r>
      <w:r w:rsidRPr="00D70B64">
        <w:rPr>
          <w:rFonts w:ascii="Times New Roman" w:eastAsia="Times New Roman" w:hAnsi="Times New Roman" w:cs="Times New Roman"/>
          <w:i/>
          <w:iCs/>
          <w:sz w:val="24"/>
          <w:szCs w:val="24"/>
          <w:lang w:eastAsia="ru-RU"/>
        </w:rPr>
        <w:t>,</w:t>
      </w:r>
      <w:r w:rsidRPr="00D70B64">
        <w:rPr>
          <w:rFonts w:ascii="Times New Roman" w:eastAsia="Times New Roman" w:hAnsi="Times New Roman" w:cs="Times New Roman"/>
          <w:sz w:val="24"/>
          <w:szCs w:val="24"/>
          <w:vertAlign w:val="subscript"/>
          <w:lang w:eastAsia="ru-RU"/>
        </w:rPr>
        <w:t>с</w:t>
      </w:r>
      <w:proofErr w:type="gramEnd"/>
      <w:r w:rsidRPr="00D70B64">
        <w:rPr>
          <w:rFonts w:ascii="Times New Roman" w:eastAsia="Times New Roman" w:hAnsi="Times New Roman" w:cs="Times New Roman"/>
          <w:sz w:val="24"/>
          <w:szCs w:val="24"/>
          <w:lang w:eastAsia="ru-RU"/>
        </w:rPr>
        <w:t>(о, подается на вход ЭП, где он вычитается из сигнала задания скорости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3C</w:t>
      </w:r>
      <w:r w:rsidRPr="00D70B64">
        <w:rPr>
          <w:rFonts w:ascii="Times New Roman" w:eastAsia="Times New Roman" w:hAnsi="Times New Roman" w:cs="Times New Roman"/>
          <w:i/>
          <w:iCs/>
          <w:sz w:val="24"/>
          <w:szCs w:val="24"/>
          <w:lang w:eastAsia="ru-RU"/>
        </w:rPr>
        <w:t>.</w:t>
      </w:r>
      <w:r w:rsidRPr="00D70B64">
        <w:rPr>
          <w:rFonts w:ascii="Times New Roman" w:eastAsia="Times New Roman" w:hAnsi="Times New Roman" w:cs="Times New Roman"/>
          <w:sz w:val="24"/>
          <w:szCs w:val="24"/>
          <w:lang w:eastAsia="ru-RU"/>
        </w:rPr>
        <w:t> Управление осуществляется сигналом отклонения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A</w:t>
      </w:r>
      <w:r w:rsidRPr="00D70B64">
        <w:rPr>
          <w:rFonts w:ascii="Times New Roman" w:eastAsia="Times New Roman" w:hAnsi="Times New Roman" w:cs="Times New Roman"/>
          <w:i/>
          <w:iCs/>
          <w:sz w:val="24"/>
          <w:szCs w:val="24"/>
          <w:lang w:eastAsia="ru-RU"/>
        </w:rPr>
        <w:t> = U</w:t>
      </w:r>
      <w:r w:rsidRPr="00D70B64">
        <w:rPr>
          <w:rFonts w:ascii="Times New Roman" w:eastAsia="Times New Roman" w:hAnsi="Times New Roman" w:cs="Times New Roman"/>
          <w:i/>
          <w:iCs/>
          <w:sz w:val="24"/>
          <w:szCs w:val="24"/>
          <w:vertAlign w:val="subscript"/>
          <w:lang w:eastAsia="ru-RU"/>
        </w:rPr>
        <w:t>3C</w:t>
      </w:r>
      <w:r w:rsidRPr="00D70B64">
        <w:rPr>
          <w:rFonts w:ascii="Times New Roman" w:eastAsia="Times New Roman" w:hAnsi="Times New Roman" w:cs="Times New Roman"/>
          <w:sz w:val="24"/>
          <w:szCs w:val="24"/>
          <w:lang w:eastAsia="ru-RU"/>
        </w:rPr>
        <w:t> — </w:t>
      </w:r>
      <w:proofErr w:type="spellStart"/>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oc</w:t>
      </w:r>
      <w:proofErr w:type="spellEnd"/>
      <w:r w:rsidRPr="00D70B64">
        <w:rPr>
          <w:rFonts w:ascii="Times New Roman" w:eastAsia="Times New Roman" w:hAnsi="Times New Roman" w:cs="Times New Roman"/>
          <w:sz w:val="24"/>
          <w:szCs w:val="24"/>
          <w:lang w:eastAsia="ru-RU"/>
        </w:rPr>
        <w:t xml:space="preserve"> (его также называют сигналом рассогласования или ошибки). </w:t>
      </w:r>
      <w:r w:rsidRPr="00D70B64">
        <w:rPr>
          <w:rFonts w:ascii="Times New Roman" w:eastAsia="Times New Roman" w:hAnsi="Times New Roman" w:cs="Times New Roman"/>
          <w:sz w:val="24"/>
          <w:szCs w:val="24"/>
          <w:lang w:eastAsia="ru-RU"/>
        </w:rPr>
        <w:lastRenderedPageBreak/>
        <w:t>Этот сигнал при отличии фактической скорости от заданного уровня автоматически изменяется необходимым образом и устраняет (частично или полностью) с помощью системы управления ЭП эти отклонения. Тем самым управление скоростью осуществляется с учетом результата управления.</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Если требуется регулирование других координат ЭП или технологического процесса, то используются обратные связи по этим координатам. В дальнейшем изложении именно таким замкнутым системам уделено основное внимание.</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Все виды применяемых в замкнутом ЭП обратных связей делятся на положительные и отрицательные, линейные и нелинейные, жесткие и гибкие. </w:t>
      </w:r>
      <w:r w:rsidRPr="00D70B64">
        <w:rPr>
          <w:rFonts w:ascii="Times New Roman" w:eastAsia="Times New Roman" w:hAnsi="Times New Roman" w:cs="Times New Roman"/>
          <w:i/>
          <w:iCs/>
          <w:sz w:val="24"/>
          <w:szCs w:val="24"/>
          <w:lang w:eastAsia="ru-RU"/>
        </w:rPr>
        <w:t>Положительной</w:t>
      </w:r>
      <w:r w:rsidRPr="00D70B64">
        <w:rPr>
          <w:rFonts w:ascii="Times New Roman" w:eastAsia="Times New Roman" w:hAnsi="Times New Roman" w:cs="Times New Roman"/>
          <w:sz w:val="24"/>
          <w:szCs w:val="24"/>
          <w:lang w:eastAsia="ru-RU"/>
        </w:rPr>
        <w:t> называется такая обратная связь, сигнал которой направлен согласно (складывается) с задающим сигналом, в то время как сигнал </w:t>
      </w:r>
      <w:r w:rsidRPr="00D70B64">
        <w:rPr>
          <w:rFonts w:ascii="Times New Roman" w:eastAsia="Times New Roman" w:hAnsi="Times New Roman" w:cs="Times New Roman"/>
          <w:i/>
          <w:iCs/>
          <w:sz w:val="24"/>
          <w:szCs w:val="24"/>
          <w:lang w:eastAsia="ru-RU"/>
        </w:rPr>
        <w:t>отрицательной</w:t>
      </w:r>
      <w:r w:rsidRPr="00D70B64">
        <w:rPr>
          <w:rFonts w:ascii="Times New Roman" w:eastAsia="Times New Roman" w:hAnsi="Times New Roman" w:cs="Times New Roman"/>
          <w:sz w:val="24"/>
          <w:szCs w:val="24"/>
          <w:lang w:eastAsia="ru-RU"/>
        </w:rPr>
        <w:t> связи направлен ему встречно (знак «минус» на рис. 1.5, б).</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Жесткая</w:t>
      </w:r>
      <w:r w:rsidRPr="00D70B64">
        <w:rPr>
          <w:rFonts w:ascii="Times New Roman" w:eastAsia="Times New Roman" w:hAnsi="Times New Roman" w:cs="Times New Roman"/>
          <w:sz w:val="24"/>
          <w:szCs w:val="24"/>
          <w:lang w:eastAsia="ru-RU"/>
        </w:rPr>
        <w:t> обратная связь характеризуется тем, что она действует как в установившемся, так и переходном (динамическом) режиме ЭП. Сигнал </w:t>
      </w:r>
      <w:r w:rsidRPr="00D70B64">
        <w:rPr>
          <w:rFonts w:ascii="Times New Roman" w:eastAsia="Times New Roman" w:hAnsi="Times New Roman" w:cs="Times New Roman"/>
          <w:i/>
          <w:iCs/>
          <w:sz w:val="24"/>
          <w:szCs w:val="24"/>
          <w:lang w:eastAsia="ru-RU"/>
        </w:rPr>
        <w:t>гибкой</w:t>
      </w:r>
      <w:r w:rsidRPr="00D70B64">
        <w:rPr>
          <w:rFonts w:ascii="Times New Roman" w:eastAsia="Times New Roman" w:hAnsi="Times New Roman" w:cs="Times New Roman"/>
          <w:sz w:val="24"/>
          <w:szCs w:val="24"/>
          <w:lang w:eastAsia="ru-RU"/>
        </w:rPr>
        <w:t xml:space="preserve"> обратной связи вырабатывается только в переходных режимах ЭП и служит для обеспечения требуемого их качества, </w:t>
      </w:r>
      <w:proofErr w:type="gramStart"/>
      <w:r w:rsidRPr="00D70B64">
        <w:rPr>
          <w:rFonts w:ascii="Times New Roman" w:eastAsia="Times New Roman" w:hAnsi="Times New Roman" w:cs="Times New Roman"/>
          <w:sz w:val="24"/>
          <w:szCs w:val="24"/>
          <w:lang w:eastAsia="ru-RU"/>
        </w:rPr>
        <w:t>например</w:t>
      </w:r>
      <w:proofErr w:type="gramEnd"/>
      <w:r w:rsidRPr="00D70B64">
        <w:rPr>
          <w:rFonts w:ascii="Times New Roman" w:eastAsia="Times New Roman" w:hAnsi="Times New Roman" w:cs="Times New Roman"/>
          <w:sz w:val="24"/>
          <w:szCs w:val="24"/>
          <w:lang w:eastAsia="ru-RU"/>
        </w:rPr>
        <w:t xml:space="preserve"> устойчивости движения, допустимого перерегулирования и т.д.</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Линейная</w:t>
      </w:r>
      <w:r w:rsidRPr="00D70B64">
        <w:rPr>
          <w:rFonts w:ascii="Times New Roman" w:eastAsia="Times New Roman" w:hAnsi="Times New Roman" w:cs="Times New Roman"/>
          <w:sz w:val="24"/>
          <w:szCs w:val="24"/>
          <w:lang w:eastAsia="ru-RU"/>
        </w:rPr>
        <w:t> обратная связь характеризуется пропорциональной зависимостью между регулируемой координатой и сигналом обратной связи, в то время как при реализации </w:t>
      </w:r>
      <w:r w:rsidRPr="00D70B64">
        <w:rPr>
          <w:rFonts w:ascii="Times New Roman" w:eastAsia="Times New Roman" w:hAnsi="Times New Roman" w:cs="Times New Roman"/>
          <w:i/>
          <w:iCs/>
          <w:sz w:val="24"/>
          <w:szCs w:val="24"/>
          <w:lang w:eastAsia="ru-RU"/>
        </w:rPr>
        <w:t>нелинейной</w:t>
      </w:r>
      <w:r w:rsidRPr="00D70B64">
        <w:rPr>
          <w:rFonts w:ascii="Times New Roman" w:eastAsia="Times New Roman" w:hAnsi="Times New Roman" w:cs="Times New Roman"/>
          <w:sz w:val="24"/>
          <w:szCs w:val="24"/>
          <w:lang w:eastAsia="ru-RU"/>
        </w:rPr>
        <w:t xml:space="preserve"> связи эта зависимость, соответственно, </w:t>
      </w:r>
      <w:proofErr w:type="spellStart"/>
      <w:r w:rsidRPr="00D70B64">
        <w:rPr>
          <w:rFonts w:ascii="Times New Roman" w:eastAsia="Times New Roman" w:hAnsi="Times New Roman" w:cs="Times New Roman"/>
          <w:sz w:val="24"/>
          <w:szCs w:val="24"/>
          <w:lang w:eastAsia="ru-RU"/>
        </w:rPr>
        <w:t>нелинейна</w:t>
      </w:r>
      <w:proofErr w:type="spellEnd"/>
      <w:r w:rsidRPr="00D70B64">
        <w:rPr>
          <w:rFonts w:ascii="Times New Roman" w:eastAsia="Times New Roman" w:hAnsi="Times New Roman" w:cs="Times New Roman"/>
          <w:sz w:val="24"/>
          <w:szCs w:val="24"/>
          <w:lang w:eastAsia="ru-RU"/>
        </w:rPr>
        <w:t>.</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 зависимости от вида регулируемой координаты в ЭП используются все названные выше связи по скорости, положению, току, напряжению, магнитному потоку, ЭДС.</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 xml:space="preserve">Во многих случаях требуется обеспечивать регулирование нескольких координат ЭП, </w:t>
      </w:r>
      <w:proofErr w:type="gramStart"/>
      <w:r w:rsidRPr="00D70B64">
        <w:rPr>
          <w:rFonts w:ascii="Times New Roman" w:eastAsia="Times New Roman" w:hAnsi="Times New Roman" w:cs="Times New Roman"/>
          <w:sz w:val="24"/>
          <w:szCs w:val="24"/>
          <w:lang w:eastAsia="ru-RU"/>
        </w:rPr>
        <w:t>например</w:t>
      </w:r>
      <w:proofErr w:type="gramEnd"/>
      <w:r w:rsidRPr="00D70B64">
        <w:rPr>
          <w:rFonts w:ascii="Times New Roman" w:eastAsia="Times New Roman" w:hAnsi="Times New Roman" w:cs="Times New Roman"/>
          <w:sz w:val="24"/>
          <w:szCs w:val="24"/>
          <w:lang w:eastAsia="ru-RU"/>
        </w:rPr>
        <w:t xml:space="preserve"> тока (момента) и скорости двигателя. В этом случае замкнутые ЭП выполняются по одной из следующих структурных схем.</w:t>
      </w:r>
    </w:p>
    <w:p w:rsidR="00D70B64" w:rsidRPr="00D70B64" w:rsidRDefault="00D70B64" w:rsidP="00D70B64">
      <w:pPr>
        <w:spacing w:after="0"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noProof/>
          <w:sz w:val="24"/>
          <w:szCs w:val="24"/>
          <w:lang w:eastAsia="ru-RU"/>
        </w:rPr>
        <w:drawing>
          <wp:inline distT="0" distB="0" distL="0" distR="0" wp14:anchorId="117EE28A" wp14:editId="4BC57038">
            <wp:extent cx="4495800" cy="1647825"/>
            <wp:effectExtent l="0" t="0" r="0" b="9525"/>
            <wp:docPr id="8" name="Рисунок 25" descr="Схема с общим усилител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хема с общим усилителе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1647825"/>
                    </a:xfrm>
                    <a:prstGeom prst="rect">
                      <a:avLst/>
                    </a:prstGeom>
                    <a:noFill/>
                    <a:ln>
                      <a:noFill/>
                    </a:ln>
                  </pic:spPr>
                </pic:pic>
              </a:graphicData>
            </a:graphic>
          </wp:inline>
        </w:drawing>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Рис. </w:t>
      </w:r>
      <w:r w:rsidRPr="00D70B64">
        <w:rPr>
          <w:rFonts w:ascii="Times New Roman" w:eastAsia="Times New Roman" w:hAnsi="Times New Roman" w:cs="Times New Roman"/>
          <w:i/>
          <w:iCs/>
          <w:sz w:val="24"/>
          <w:szCs w:val="24"/>
          <w:lang w:eastAsia="ru-RU"/>
        </w:rPr>
        <w:t>1.6.</w:t>
      </w:r>
      <w:r w:rsidRPr="00D70B64">
        <w:rPr>
          <w:rFonts w:ascii="Times New Roman" w:eastAsia="Times New Roman" w:hAnsi="Times New Roman" w:cs="Times New Roman"/>
          <w:sz w:val="24"/>
          <w:szCs w:val="24"/>
          <w:lang w:eastAsia="ru-RU"/>
        </w:rPr>
        <w:t> Схема с общим усилителем</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Схема с общим усилителем</w:t>
      </w:r>
      <w:r w:rsidRPr="00D70B64">
        <w:rPr>
          <w:rFonts w:ascii="Times New Roman" w:eastAsia="Times New Roman" w:hAnsi="Times New Roman" w:cs="Times New Roman"/>
          <w:sz w:val="24"/>
          <w:szCs w:val="24"/>
          <w:lang w:eastAsia="ru-RU"/>
        </w:rPr>
        <w:t> (рис. 1.6). Для удобства описания работы схемы двигатель </w:t>
      </w:r>
      <w:r w:rsidRPr="00D70B64">
        <w:rPr>
          <w:rFonts w:ascii="Times New Roman" w:eastAsia="Times New Roman" w:hAnsi="Times New Roman" w:cs="Times New Roman"/>
          <w:i/>
          <w:iCs/>
          <w:sz w:val="24"/>
          <w:szCs w:val="24"/>
          <w:lang w:eastAsia="ru-RU"/>
        </w:rPr>
        <w:t>ЭД</w:t>
      </w:r>
      <w:r w:rsidRPr="00D70B64">
        <w:rPr>
          <w:rFonts w:ascii="Times New Roman" w:eastAsia="Times New Roman" w:hAnsi="Times New Roman" w:cs="Times New Roman"/>
          <w:sz w:val="24"/>
          <w:szCs w:val="24"/>
          <w:lang w:eastAsia="ru-RU"/>
        </w:rPr>
        <w:t> условно представлен двумя частями: электрической </w:t>
      </w:r>
      <w:proofErr w:type="spellStart"/>
      <w:r w:rsidRPr="00D70B64">
        <w:rPr>
          <w:rFonts w:ascii="Times New Roman" w:eastAsia="Times New Roman" w:hAnsi="Times New Roman" w:cs="Times New Roman"/>
          <w:i/>
          <w:iCs/>
          <w:sz w:val="24"/>
          <w:szCs w:val="24"/>
          <w:lang w:eastAsia="ru-RU"/>
        </w:rPr>
        <w:t>ЭЧД</w:t>
      </w:r>
      <w:r w:rsidRPr="00D70B64">
        <w:rPr>
          <w:rFonts w:ascii="Times New Roman" w:eastAsia="Times New Roman" w:hAnsi="Times New Roman" w:cs="Times New Roman"/>
          <w:sz w:val="24"/>
          <w:szCs w:val="24"/>
          <w:lang w:eastAsia="ru-RU"/>
        </w:rPr>
        <w:t>и</w:t>
      </w:r>
      <w:proofErr w:type="spellEnd"/>
      <w:r w:rsidRPr="00D70B64">
        <w:rPr>
          <w:rFonts w:ascii="Times New Roman" w:eastAsia="Times New Roman" w:hAnsi="Times New Roman" w:cs="Times New Roman"/>
          <w:sz w:val="24"/>
          <w:szCs w:val="24"/>
          <w:lang w:eastAsia="ru-RU"/>
        </w:rPr>
        <w:t xml:space="preserve"> механической </w:t>
      </w:r>
      <w:r w:rsidRPr="00D70B64">
        <w:rPr>
          <w:rFonts w:ascii="Times New Roman" w:eastAsia="Times New Roman" w:hAnsi="Times New Roman" w:cs="Times New Roman"/>
          <w:i/>
          <w:iCs/>
          <w:sz w:val="24"/>
          <w:szCs w:val="24"/>
          <w:lang w:eastAsia="ru-RU"/>
        </w:rPr>
        <w:t>МЧД.</w:t>
      </w:r>
      <w:r w:rsidRPr="00D70B64">
        <w:rPr>
          <w:rFonts w:ascii="Times New Roman" w:eastAsia="Times New Roman" w:hAnsi="Times New Roman" w:cs="Times New Roman"/>
          <w:sz w:val="24"/>
          <w:szCs w:val="24"/>
          <w:lang w:eastAsia="ru-RU"/>
        </w:rPr>
        <w:t xml:space="preserve"> Схема предназначена для регулирования двух координат: тока /и скорости двигателя со, а тем самым и скорости движения исполнительного органа </w:t>
      </w:r>
      <w:proofErr w:type="spellStart"/>
      <w:r w:rsidRPr="00D70B64">
        <w:rPr>
          <w:rFonts w:ascii="Times New Roman" w:eastAsia="Times New Roman" w:hAnsi="Times New Roman" w:cs="Times New Roman"/>
          <w:sz w:val="24"/>
          <w:szCs w:val="24"/>
          <w:lang w:eastAsia="ru-RU"/>
        </w:rPr>
        <w:t>оо</w:t>
      </w:r>
      <w:r w:rsidRPr="00D70B64">
        <w:rPr>
          <w:rFonts w:ascii="Times New Roman" w:eastAsia="Times New Roman" w:hAnsi="Times New Roman" w:cs="Times New Roman"/>
          <w:sz w:val="24"/>
          <w:szCs w:val="24"/>
          <w:vertAlign w:val="subscript"/>
          <w:lang w:eastAsia="ru-RU"/>
        </w:rPr>
        <w:t>и</w:t>
      </w:r>
      <w:proofErr w:type="spellEnd"/>
      <w:r w:rsidRPr="00D70B64">
        <w:rPr>
          <w:rFonts w:ascii="Times New Roman" w:eastAsia="Times New Roman" w:hAnsi="Times New Roman" w:cs="Times New Roman"/>
          <w:sz w:val="24"/>
          <w:szCs w:val="24"/>
          <w:vertAlign w:val="subscript"/>
          <w:lang w:eastAsia="ru-RU"/>
        </w:rPr>
        <w:t xml:space="preserve"> 0</w:t>
      </w:r>
      <w:r w:rsidRPr="00D70B64">
        <w:rPr>
          <w:rFonts w:ascii="Times New Roman" w:eastAsia="Times New Roman" w:hAnsi="Times New Roman" w:cs="Times New Roman"/>
          <w:sz w:val="24"/>
          <w:szCs w:val="24"/>
          <w:lang w:eastAsia="ru-RU"/>
        </w:rPr>
        <w:t> или </w:t>
      </w:r>
      <w:r w:rsidRPr="00D70B64">
        <w:rPr>
          <w:rFonts w:ascii="Times New Roman" w:eastAsia="Times New Roman" w:hAnsi="Times New Roman" w:cs="Times New Roman"/>
          <w:i/>
          <w:iCs/>
          <w:sz w:val="24"/>
          <w:szCs w:val="24"/>
          <w:lang w:eastAsia="ru-RU"/>
        </w:rPr>
        <w:t>V„</w:t>
      </w:r>
      <w:r w:rsidRPr="00D70B64">
        <w:rPr>
          <w:rFonts w:ascii="Times New Roman" w:eastAsia="Times New Roman" w:hAnsi="Times New Roman" w:cs="Times New Roman"/>
          <w:sz w:val="24"/>
          <w:szCs w:val="24"/>
          <w:lang w:eastAsia="ru-RU"/>
        </w:rPr>
        <w:t> </w:t>
      </w:r>
      <w:r w:rsidRPr="00D70B64">
        <w:rPr>
          <w:rFonts w:ascii="Times New Roman" w:eastAsia="Times New Roman" w:hAnsi="Times New Roman" w:cs="Times New Roman"/>
          <w:sz w:val="24"/>
          <w:szCs w:val="24"/>
          <w:vertAlign w:val="subscript"/>
          <w:lang w:eastAsia="ru-RU"/>
        </w:rPr>
        <w:t>0</w:t>
      </w:r>
      <w:r w:rsidRPr="00D70B64">
        <w:rPr>
          <w:rFonts w:ascii="Times New Roman" w:eastAsia="Times New Roman" w:hAnsi="Times New Roman" w:cs="Times New Roman"/>
          <w:sz w:val="24"/>
          <w:szCs w:val="24"/>
          <w:lang w:eastAsia="ru-RU"/>
        </w:rPr>
        <w:t>. В этой схеме сигналы обратных связей по току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0 C T</w:t>
      </w:r>
      <w:r w:rsidRPr="00D70B64">
        <w:rPr>
          <w:rFonts w:ascii="Times New Roman" w:eastAsia="Times New Roman" w:hAnsi="Times New Roman" w:cs="Times New Roman"/>
          <w:sz w:val="24"/>
          <w:szCs w:val="24"/>
          <w:lang w:eastAsia="ru-RU"/>
        </w:rPr>
        <w:t> и скорости </w:t>
      </w:r>
      <w:proofErr w:type="spellStart"/>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o</w:t>
      </w:r>
      <w:proofErr w:type="spellEnd"/>
      <w:r w:rsidRPr="00D70B64">
        <w:rPr>
          <w:rFonts w:ascii="Times New Roman" w:eastAsia="Times New Roman" w:hAnsi="Times New Roman" w:cs="Times New Roman"/>
          <w:i/>
          <w:iCs/>
          <w:sz w:val="24"/>
          <w:szCs w:val="24"/>
          <w:vertAlign w:val="subscript"/>
          <w:lang w:eastAsia="ru-RU"/>
        </w:rPr>
        <w:t xml:space="preserve"> c </w:t>
      </w:r>
      <w:proofErr w:type="spellStart"/>
      <w:r w:rsidRPr="00D70B64">
        <w:rPr>
          <w:rFonts w:ascii="Times New Roman" w:eastAsia="Times New Roman" w:hAnsi="Times New Roman" w:cs="Times New Roman"/>
          <w:i/>
          <w:iCs/>
          <w:sz w:val="24"/>
          <w:szCs w:val="24"/>
          <w:vertAlign w:val="subscript"/>
          <w:lang w:eastAsia="ru-RU"/>
        </w:rPr>
        <w:t>c</w:t>
      </w:r>
      <w:proofErr w:type="spellEnd"/>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подаются на вход управляющего устройства </w:t>
      </w:r>
      <w:r w:rsidRPr="00D70B64">
        <w:rPr>
          <w:rFonts w:ascii="Times New Roman" w:eastAsia="Times New Roman" w:hAnsi="Times New Roman" w:cs="Times New Roman"/>
          <w:i/>
          <w:iCs/>
          <w:sz w:val="24"/>
          <w:szCs w:val="24"/>
          <w:lang w:eastAsia="ru-RU"/>
        </w:rPr>
        <w:t>УУ,</w:t>
      </w:r>
      <w:r w:rsidRPr="00D70B64">
        <w:rPr>
          <w:rFonts w:ascii="Times New Roman" w:eastAsia="Times New Roman" w:hAnsi="Times New Roman" w:cs="Times New Roman"/>
          <w:sz w:val="24"/>
          <w:szCs w:val="24"/>
          <w:lang w:eastAsia="ru-RU"/>
        </w:rPr>
        <w:t xml:space="preserve"> где вместе с задающим сигналом </w:t>
      </w:r>
      <w:proofErr w:type="gramStart"/>
      <w:r w:rsidRPr="00D70B64">
        <w:rPr>
          <w:rFonts w:ascii="Times New Roman" w:eastAsia="Times New Roman" w:hAnsi="Times New Roman" w:cs="Times New Roman"/>
          <w:sz w:val="24"/>
          <w:szCs w:val="24"/>
          <w:lang w:eastAsia="ru-RU"/>
        </w:rPr>
        <w:t>скорости ?</w:t>
      </w:r>
      <w:proofErr w:type="gramEnd"/>
      <w:r w:rsidRPr="00D70B64">
        <w:rPr>
          <w:rFonts w:ascii="Times New Roman" w:eastAsia="Times New Roman" w:hAnsi="Times New Roman" w:cs="Times New Roman"/>
          <w:sz w:val="24"/>
          <w:szCs w:val="24"/>
          <w:lang w:eastAsia="ru-RU"/>
        </w:rPr>
        <w:t>/</w:t>
      </w:r>
      <w:proofErr w:type="spellStart"/>
      <w:r w:rsidRPr="00D70B64">
        <w:rPr>
          <w:rFonts w:ascii="Times New Roman" w:eastAsia="Times New Roman" w:hAnsi="Times New Roman" w:cs="Times New Roman"/>
          <w:sz w:val="24"/>
          <w:szCs w:val="24"/>
          <w:vertAlign w:val="subscript"/>
          <w:lang w:eastAsia="ru-RU"/>
        </w:rPr>
        <w:t>зс</w:t>
      </w:r>
      <w:proofErr w:type="spellEnd"/>
      <w:r w:rsidRPr="00D70B64">
        <w:rPr>
          <w:rFonts w:ascii="Times New Roman" w:eastAsia="Times New Roman" w:hAnsi="Times New Roman" w:cs="Times New Roman"/>
          <w:sz w:val="24"/>
          <w:szCs w:val="24"/>
          <w:lang w:eastAsia="ru-RU"/>
        </w:rPr>
        <w:t> алгебраически суммируются. Сигнал ошибки </w:t>
      </w:r>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A</w:t>
      </w:r>
      <w:r w:rsidRPr="00D70B64">
        <w:rPr>
          <w:rFonts w:ascii="Times New Roman" w:eastAsia="Times New Roman" w:hAnsi="Times New Roman" w:cs="Times New Roman"/>
          <w:sz w:val="24"/>
          <w:szCs w:val="24"/>
          <w:lang w:eastAsia="ru-RU"/>
        </w:rPr>
        <w:t> далее подается на вход преобразователя </w:t>
      </w:r>
      <w:r w:rsidRPr="00D70B64">
        <w:rPr>
          <w:rFonts w:ascii="Times New Roman" w:eastAsia="Times New Roman" w:hAnsi="Times New Roman" w:cs="Times New Roman"/>
          <w:i/>
          <w:iCs/>
          <w:sz w:val="24"/>
          <w:szCs w:val="24"/>
          <w:lang w:eastAsia="ru-RU"/>
        </w:rPr>
        <w:t>ПУ,</w:t>
      </w:r>
      <w:r w:rsidRPr="00D70B64">
        <w:rPr>
          <w:rFonts w:ascii="Times New Roman" w:eastAsia="Times New Roman" w:hAnsi="Times New Roman" w:cs="Times New Roman"/>
          <w:sz w:val="24"/>
          <w:szCs w:val="24"/>
          <w:lang w:eastAsia="ru-RU"/>
        </w:rPr>
        <w:t> который своим выходным напряжением </w:t>
      </w:r>
      <w:proofErr w:type="spellStart"/>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sz w:val="24"/>
          <w:szCs w:val="24"/>
          <w:lang w:eastAsia="ru-RU"/>
        </w:rPr>
        <w:t>управляет</w:t>
      </w:r>
      <w:proofErr w:type="spellEnd"/>
      <w:r w:rsidRPr="00D70B64">
        <w:rPr>
          <w:rFonts w:ascii="Times New Roman" w:eastAsia="Times New Roman" w:hAnsi="Times New Roman" w:cs="Times New Roman"/>
          <w:sz w:val="24"/>
          <w:szCs w:val="24"/>
          <w:lang w:eastAsia="ru-RU"/>
        </w:rPr>
        <w:t xml:space="preserve"> </w:t>
      </w:r>
      <w:r w:rsidRPr="00D70B64">
        <w:rPr>
          <w:rFonts w:ascii="Times New Roman" w:eastAsia="Times New Roman" w:hAnsi="Times New Roman" w:cs="Times New Roman"/>
          <w:sz w:val="24"/>
          <w:szCs w:val="24"/>
          <w:lang w:eastAsia="ru-RU"/>
        </w:rPr>
        <w:lastRenderedPageBreak/>
        <w:t>двигателем </w:t>
      </w:r>
      <w:r w:rsidRPr="00D70B64">
        <w:rPr>
          <w:rFonts w:ascii="Times New Roman" w:eastAsia="Times New Roman" w:hAnsi="Times New Roman" w:cs="Times New Roman"/>
          <w:i/>
          <w:iCs/>
          <w:sz w:val="24"/>
          <w:szCs w:val="24"/>
          <w:lang w:eastAsia="ru-RU"/>
        </w:rPr>
        <w:t>ЭД.</w:t>
      </w:r>
      <w:r w:rsidRPr="00D70B64">
        <w:rPr>
          <w:rFonts w:ascii="Times New Roman" w:eastAsia="Times New Roman" w:hAnsi="Times New Roman" w:cs="Times New Roman"/>
          <w:sz w:val="24"/>
          <w:szCs w:val="24"/>
          <w:lang w:eastAsia="ru-RU"/>
        </w:rPr>
        <w:t> Схема отличается простотой реализации, но не позволяет регулировать координаты ЭП независимо друг от друга.</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 этой схеме за счет использования нелинейных обратных связей, называемых в теории ЭП отсечками, удается в некотором диапазоне изменения координат осуществлять их независимое регулирование, что частично устраняет указанный недостаток.</w:t>
      </w:r>
    </w:p>
    <w:p w:rsidR="00D70B64" w:rsidRPr="00D70B64" w:rsidRDefault="00D70B64" w:rsidP="00D70B64">
      <w:pPr>
        <w:spacing w:after="0"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noProof/>
          <w:sz w:val="24"/>
          <w:szCs w:val="24"/>
          <w:lang w:eastAsia="ru-RU"/>
        </w:rPr>
        <w:drawing>
          <wp:inline distT="0" distB="0" distL="0" distR="0" wp14:anchorId="706EF500" wp14:editId="6BB9E6FA">
            <wp:extent cx="5286375" cy="1543050"/>
            <wp:effectExtent l="0" t="0" r="9525" b="0"/>
            <wp:docPr id="9" name="Рисунок 26" descr="Схема с подчиненным регулированием координ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Схема с подчиненным регулированием координа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6375" cy="1543050"/>
                    </a:xfrm>
                    <a:prstGeom prst="rect">
                      <a:avLst/>
                    </a:prstGeom>
                    <a:noFill/>
                    <a:ln>
                      <a:noFill/>
                    </a:ln>
                  </pic:spPr>
                </pic:pic>
              </a:graphicData>
            </a:graphic>
          </wp:inline>
        </w:drawing>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Рис. 1.7.</w:t>
      </w:r>
      <w:r w:rsidRPr="00D70B64">
        <w:rPr>
          <w:rFonts w:ascii="Times New Roman" w:eastAsia="Times New Roman" w:hAnsi="Times New Roman" w:cs="Times New Roman"/>
          <w:sz w:val="24"/>
          <w:szCs w:val="24"/>
          <w:lang w:eastAsia="ru-RU"/>
        </w:rPr>
        <w:t> </w:t>
      </w:r>
      <w:r w:rsidRPr="00D70B64">
        <w:rPr>
          <w:rFonts w:ascii="Times New Roman" w:eastAsia="Times New Roman" w:hAnsi="Times New Roman" w:cs="Times New Roman"/>
          <w:b/>
          <w:bCs/>
          <w:sz w:val="24"/>
          <w:szCs w:val="24"/>
          <w:lang w:eastAsia="ru-RU"/>
        </w:rPr>
        <w:t>Схема с подчиненным регулированием координат</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i/>
          <w:iCs/>
          <w:sz w:val="24"/>
          <w:szCs w:val="24"/>
          <w:lang w:eastAsia="ru-RU"/>
        </w:rPr>
        <w:t>Схема с подчиненным регулированием координат</w:t>
      </w:r>
      <w:r w:rsidRPr="00D70B64">
        <w:rPr>
          <w:rFonts w:ascii="Times New Roman" w:eastAsia="Times New Roman" w:hAnsi="Times New Roman" w:cs="Times New Roman"/>
          <w:sz w:val="24"/>
          <w:szCs w:val="24"/>
          <w:lang w:eastAsia="ru-RU"/>
        </w:rPr>
        <w:t> (рис. 1.7). Эта схема отличается от предыдущей тем, что в ней регулирование каждой координаты осуществляется своими регуляторами — тока </w:t>
      </w:r>
      <w:proofErr w:type="spellStart"/>
      <w:r w:rsidRPr="00D70B64">
        <w:rPr>
          <w:rFonts w:ascii="Times New Roman" w:eastAsia="Times New Roman" w:hAnsi="Times New Roman" w:cs="Times New Roman"/>
          <w:i/>
          <w:iCs/>
          <w:sz w:val="24"/>
          <w:szCs w:val="24"/>
          <w:lang w:eastAsia="ru-RU"/>
        </w:rPr>
        <w:t>РТ</w:t>
      </w:r>
      <w:r w:rsidRPr="00D70B64">
        <w:rPr>
          <w:rFonts w:ascii="Times New Roman" w:eastAsia="Times New Roman" w:hAnsi="Times New Roman" w:cs="Times New Roman"/>
          <w:sz w:val="24"/>
          <w:szCs w:val="24"/>
          <w:lang w:eastAsia="ru-RU"/>
        </w:rPr>
        <w:t>и</w:t>
      </w:r>
      <w:proofErr w:type="spellEnd"/>
      <w:r w:rsidRPr="00D70B64">
        <w:rPr>
          <w:rFonts w:ascii="Times New Roman" w:eastAsia="Times New Roman" w:hAnsi="Times New Roman" w:cs="Times New Roman"/>
          <w:sz w:val="24"/>
          <w:szCs w:val="24"/>
          <w:lang w:eastAsia="ru-RU"/>
        </w:rPr>
        <w:t xml:space="preserve"> скорости </w:t>
      </w:r>
      <w:r w:rsidRPr="00D70B64">
        <w:rPr>
          <w:rFonts w:ascii="Times New Roman" w:eastAsia="Times New Roman" w:hAnsi="Times New Roman" w:cs="Times New Roman"/>
          <w:i/>
          <w:iCs/>
          <w:sz w:val="24"/>
          <w:szCs w:val="24"/>
          <w:lang w:eastAsia="ru-RU"/>
        </w:rPr>
        <w:t>PC,</w:t>
      </w:r>
      <w:r w:rsidRPr="00D70B64">
        <w:rPr>
          <w:rFonts w:ascii="Times New Roman" w:eastAsia="Times New Roman" w:hAnsi="Times New Roman" w:cs="Times New Roman"/>
          <w:sz w:val="24"/>
          <w:szCs w:val="24"/>
          <w:lang w:eastAsia="ru-RU"/>
        </w:rPr>
        <w:t> которые вместе с соответствующими обратными связями образуют замкнутые контуры. Они располагаются таким образом, что входным, задающим сигналом для внутреннего контура тока </w:t>
      </w:r>
      <w:proofErr w:type="spellStart"/>
      <w:r w:rsidRPr="00D70B64">
        <w:rPr>
          <w:rFonts w:ascii="Times New Roman" w:eastAsia="Times New Roman" w:hAnsi="Times New Roman" w:cs="Times New Roman"/>
          <w:i/>
          <w:iCs/>
          <w:sz w:val="24"/>
          <w:szCs w:val="24"/>
          <w:lang w:eastAsia="ru-RU"/>
        </w:rPr>
        <w:t>U</w:t>
      </w:r>
      <w:r w:rsidRPr="00D70B64">
        <w:rPr>
          <w:rFonts w:ascii="Times New Roman" w:eastAsia="Times New Roman" w:hAnsi="Times New Roman" w:cs="Times New Roman"/>
          <w:i/>
          <w:iCs/>
          <w:sz w:val="24"/>
          <w:szCs w:val="24"/>
          <w:vertAlign w:val="subscript"/>
          <w:lang w:eastAsia="ru-RU"/>
        </w:rPr>
        <w:t>iT</w:t>
      </w:r>
      <w:proofErr w:type="spellEnd"/>
      <w:r w:rsidRPr="00D70B64">
        <w:rPr>
          <w:rFonts w:ascii="Times New Roman" w:eastAsia="Times New Roman" w:hAnsi="Times New Roman" w:cs="Times New Roman"/>
          <w:sz w:val="24"/>
          <w:szCs w:val="24"/>
          <w:lang w:eastAsia="ru-RU"/>
        </w:rPr>
        <w:t> является выходной сигнал внешнего по отношению к нему контура скорости. Таким образом, внутренний контур тока подчинен внешнему контуру скорости — основной регулируемой координаты ЭП.</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Основное достоинство такой схемы заключается в возможности оптимальной настройки регулирования каждой координаты, в силу чего она находит в настоящее время основное применение в ЭП. Кроме того, подчинение контура тока контуру скорости позволяет простыми средствами осуществлять ограничение тока и момента, для чего необходимо лишь ограничить на соответствующем уровне сигнал на выходе регулятора скорости.</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При необходимости регулировать положение вала двигателя в схемы рис. 1.6 и 1.7 вводится соответствующая обратная связь по положению вала двигателя или исполнительного органа.</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В общем случае состояние ЭП определяется набором переменных, к числу которых относятся токи и момент двигателя, скорости и положение элементов ЭП и исполнительного органа рабочей машины и ряд других. Эти переменные в ЭП обычно называются переменными состояния. Наилучшее качество управления в ЭП получается в том случае, когда осуществляется регулирование каждой переменной по заданному критерию. Такое управление в ЭП получило название </w:t>
      </w:r>
      <w:r w:rsidRPr="00D70B64">
        <w:rPr>
          <w:rFonts w:ascii="Times New Roman" w:eastAsia="Times New Roman" w:hAnsi="Times New Roman" w:cs="Times New Roman"/>
          <w:i/>
          <w:iCs/>
          <w:sz w:val="24"/>
          <w:szCs w:val="24"/>
          <w:lang w:eastAsia="ru-RU"/>
        </w:rPr>
        <w:t>модального.</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Однако на пути реализации такого управления часто возникают технические и экономические трудности, связанные с необходимостью установки большого числа датчиков переменных, что усложняет ЭП и удорожает его стоимость. Поэтому в современных ЭП часто отказываются от прямого измерения переменных состояния с помощью различных датчиков и переходят к их вычислению с помощью специального устройства, получившего название </w:t>
      </w:r>
      <w:r w:rsidRPr="00D70B64">
        <w:rPr>
          <w:rFonts w:ascii="Times New Roman" w:eastAsia="Times New Roman" w:hAnsi="Times New Roman" w:cs="Times New Roman"/>
          <w:i/>
          <w:iCs/>
          <w:sz w:val="24"/>
          <w:szCs w:val="24"/>
          <w:lang w:eastAsia="ru-RU"/>
        </w:rPr>
        <w:t>наблюдателя.</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 xml:space="preserve">Основу наблюдателя образует совокупность моделей звеньев ЭП — двигателя, преобразователя, механической передачи, устройств управления — и исполнительного </w:t>
      </w:r>
      <w:r w:rsidRPr="00D70B64">
        <w:rPr>
          <w:rFonts w:ascii="Times New Roman" w:eastAsia="Times New Roman" w:hAnsi="Times New Roman" w:cs="Times New Roman"/>
          <w:sz w:val="24"/>
          <w:szCs w:val="24"/>
          <w:lang w:eastAsia="ru-RU"/>
        </w:rPr>
        <w:lastRenderedPageBreak/>
        <w:t>органа рабочей машины, выполненных на базе операционных усилителей или средств микропроцессорной техники. Выходные сигналы (напряжения) этих моделей отражают приближенные значения переменных или, как говорят, дают оценку реальных значений переменных, поскольку модели не учитывают реальных возмущений, действующих на ЭП и рабочую машину, нестабильности параметров ЭП и влияния других факторов функционирования ЭП.</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Для повышения точности получаемых оценок переменных состояния значение выходной регулируемой переменной ЭП сравнивают с помощью обратной связи с ее оценкой по полной модели ЭП и исполнительного органа и затем в функции выявленной разницы (ошибки) корректируют показания отдельных моделей. Совокупность полной модели и обратной связи по выходной регулируемой переменной ЭП образует </w:t>
      </w:r>
      <w:r w:rsidRPr="00D70B64">
        <w:rPr>
          <w:rFonts w:ascii="Times New Roman" w:eastAsia="Times New Roman" w:hAnsi="Times New Roman" w:cs="Times New Roman"/>
          <w:i/>
          <w:iCs/>
          <w:sz w:val="24"/>
          <w:szCs w:val="24"/>
          <w:lang w:eastAsia="ru-RU"/>
        </w:rPr>
        <w:t>наблюдающее устройство.</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Рассмотренные выше схемы отражают структуру системы управления отдельного ЭП. Многие технологические процессы предусматривают объединение в единый комплекс нескольких рабочих машин и механизмов, должным образом между собой взаимодействующих. Наилучший результат работы такого единого технологического комплекса достигается только при его автоматизации, в чем ЭП принадлежит основная роль. За счет соответствующего управления ЭП обеспечивается требуемая последовательность всех технологических операций, достигаются наилучшие (оптимальные) режимы работы промышленного оборудования и самого ЭП, осуществляются необходимые блокировки и защиты.</w:t>
      </w:r>
    </w:p>
    <w:p w:rsidR="00D70B64" w:rsidRPr="00D70B64" w:rsidRDefault="00D70B64" w:rsidP="00D70B64">
      <w:pPr>
        <w:spacing w:before="100" w:beforeAutospacing="1" w:after="100" w:afterAutospacing="1" w:line="240" w:lineRule="auto"/>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 xml:space="preserve">Для управления технологическими комплексами все шире используются ЭВМ. Они позволяют быстро проводить обработку большого объема информации о ходе технологического процесса, вырабатывать управляющие воздействия на ЭП рабочих машин и механизмов в соответствии с заданной программой. Особенно широкие возможности открываются при использовании микропроцессорной техники управления, позволяющей осуществлять автоматизацию как сложных технологических процессов в целом, так и </w:t>
      </w:r>
      <w:r w:rsidRPr="00D70B64">
        <w:rPr>
          <w:rFonts w:ascii="Times New Roman" w:eastAsia="Times New Roman" w:hAnsi="Times New Roman" w:cs="Times New Roman"/>
          <w:sz w:val="24"/>
          <w:szCs w:val="24"/>
          <w:lang w:eastAsia="ru-RU"/>
        </w:rPr>
        <w:t>отдельных производственных операций,</w:t>
      </w:r>
      <w:r w:rsidRPr="00D70B64">
        <w:rPr>
          <w:rFonts w:ascii="Times New Roman" w:eastAsia="Times New Roman" w:hAnsi="Times New Roman" w:cs="Times New Roman"/>
          <w:sz w:val="24"/>
          <w:szCs w:val="24"/>
          <w:lang w:eastAsia="ru-RU"/>
        </w:rPr>
        <w:t xml:space="preserve"> и циклов.</w:t>
      </w:r>
    </w:p>
    <w:p w:rsidR="00D70B64" w:rsidRPr="00D70B64" w:rsidRDefault="00C62DE9" w:rsidP="00D70B64">
      <w:pPr>
        <w:spacing w:before="100" w:beforeAutospacing="1" w:after="100" w:afterAutospacing="1" w:line="240" w:lineRule="auto"/>
        <w:outlineLvl w:val="0"/>
        <w:rPr>
          <w:rFonts w:ascii="Times New Roman" w:eastAsia="Times New Roman" w:hAnsi="Times New Roman" w:cs="Times New Roman"/>
          <w:kern w:val="36"/>
          <w:sz w:val="24"/>
          <w:szCs w:val="24"/>
          <w:lang w:eastAsia="ru-RU"/>
        </w:rPr>
      </w:pPr>
      <w:r w:rsidRPr="00D70B64">
        <w:rPr>
          <w:rFonts w:ascii="Times New Roman" w:eastAsia="Times New Roman" w:hAnsi="Times New Roman" w:cs="Times New Roman"/>
          <w:kern w:val="36"/>
          <w:sz w:val="24"/>
          <w:szCs w:val="24"/>
          <w:lang w:eastAsia="ru-RU"/>
        </w:rPr>
        <w:t>Контрольные вопросы</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1. Что такое управление?</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2. Что называется автоматической и автоматизированной системами управления?</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3. Что называется системой автоматического регулирования?</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4. На какие виды подразделяются системы автоматического регулирования?</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5. Приведите примеры систем автоматического регулирования.</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6. С какой целью может осуществляться регулирование переменных в ЭП?</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7. Как подразделяются электроприводы по степени своей автоматизации?</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8. Какие виды обратных связей применяются в автоматизированном ЭП?</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9. В чем отличие схем управления электроприводов и электроприводами?</w:t>
      </w:r>
    </w:p>
    <w:p w:rsidR="00D70B64" w:rsidRP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10. Какие характерные признаки имеют замкнутые структуры ЭП, построенные по схемам с общим усилителем и по принципу подчиненного регулирования координат?</w:t>
      </w:r>
    </w:p>
    <w:p w:rsidR="00D70B64" w:rsidRDefault="00D70B64" w:rsidP="00C62DE9">
      <w:pPr>
        <w:spacing w:after="0" w:line="240" w:lineRule="auto"/>
        <w:ind w:left="357"/>
        <w:rPr>
          <w:rFonts w:ascii="Times New Roman" w:eastAsia="Times New Roman" w:hAnsi="Times New Roman" w:cs="Times New Roman"/>
          <w:sz w:val="24"/>
          <w:szCs w:val="24"/>
          <w:lang w:eastAsia="ru-RU"/>
        </w:rPr>
      </w:pPr>
      <w:r w:rsidRPr="00D70B64">
        <w:rPr>
          <w:rFonts w:ascii="Times New Roman" w:eastAsia="Times New Roman" w:hAnsi="Times New Roman" w:cs="Times New Roman"/>
          <w:sz w:val="24"/>
          <w:szCs w:val="24"/>
          <w:lang w:eastAsia="ru-RU"/>
        </w:rPr>
        <w:t>11. Что такое наблюдающее устройство в электроприводе?</w:t>
      </w:r>
    </w:p>
    <w:p w:rsidR="00C62DE9" w:rsidRPr="00C62DE9" w:rsidRDefault="00C62DE9" w:rsidP="00C62DE9">
      <w:pPr>
        <w:spacing w:before="100" w:beforeAutospacing="1" w:after="100" w:afterAutospacing="1" w:line="240" w:lineRule="auto"/>
        <w:ind w:left="720"/>
        <w:rPr>
          <w:rFonts w:ascii="Times New Roman" w:eastAsia="Times New Roman" w:hAnsi="Times New Roman" w:cs="Times New Roman"/>
          <w:b/>
          <w:i/>
          <w:sz w:val="24"/>
          <w:szCs w:val="24"/>
          <w:u w:val="single"/>
          <w:lang w:eastAsia="ru-RU"/>
        </w:rPr>
      </w:pPr>
      <w:r w:rsidRPr="00C62DE9">
        <w:rPr>
          <w:rFonts w:ascii="Times New Roman" w:eastAsia="Times New Roman" w:hAnsi="Times New Roman" w:cs="Times New Roman"/>
          <w:b/>
          <w:i/>
          <w:sz w:val="24"/>
          <w:szCs w:val="24"/>
          <w:u w:val="single"/>
          <w:lang w:eastAsia="ru-RU"/>
        </w:rPr>
        <w:t>Рекомендации при ответе в письменном виде:</w:t>
      </w:r>
    </w:p>
    <w:p w:rsidR="00C62DE9" w:rsidRPr="00C62DE9" w:rsidRDefault="00C62DE9" w:rsidP="00C62DE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C62DE9">
        <w:rPr>
          <w:rFonts w:ascii="Times New Roman" w:eastAsia="Times New Roman" w:hAnsi="Times New Roman" w:cs="Times New Roman"/>
          <w:sz w:val="24"/>
          <w:szCs w:val="24"/>
          <w:lang w:eastAsia="ru-RU"/>
        </w:rPr>
        <w:t>1. Изучить представленный текст урока</w:t>
      </w:r>
    </w:p>
    <w:p w:rsidR="00C62DE9" w:rsidRPr="00D70B64" w:rsidRDefault="00C62DE9" w:rsidP="00C62DE9">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C62DE9">
        <w:rPr>
          <w:rFonts w:ascii="Times New Roman" w:eastAsia="Times New Roman" w:hAnsi="Times New Roman" w:cs="Times New Roman"/>
          <w:sz w:val="24"/>
          <w:szCs w:val="24"/>
          <w:lang w:eastAsia="ru-RU"/>
        </w:rPr>
        <w:t>2. Ответить на поставленные контрольные вопросы в письменном виде конспекта</w:t>
      </w:r>
      <w:bookmarkStart w:id="0" w:name="_GoBack"/>
      <w:bookmarkEnd w:id="0"/>
    </w:p>
    <w:sectPr w:rsidR="00C62DE9" w:rsidRPr="00D70B64" w:rsidSect="00C62DE9">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4539D"/>
    <w:multiLevelType w:val="multilevel"/>
    <w:tmpl w:val="A3DA5DB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E30266"/>
    <w:multiLevelType w:val="multilevel"/>
    <w:tmpl w:val="816C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B86"/>
    <w:rsid w:val="009E5B86"/>
    <w:rsid w:val="00C62DE9"/>
    <w:rsid w:val="00D70B64"/>
    <w:rsid w:val="00F33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A6DA"/>
  <w15:chartTrackingRefBased/>
  <w15:docId w15:val="{FD8D006E-B025-4667-8AC4-55BFAE41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2111</Words>
  <Characters>12036</Characters>
  <Application>Microsoft Office Word</Application>
  <DocSecurity>0</DocSecurity>
  <Lines>100</Lines>
  <Paragraphs>28</Paragraphs>
  <ScaleCrop>false</ScaleCrop>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2024-10-03T10:48:00Z</dcterms:created>
  <dcterms:modified xsi:type="dcterms:W3CDTF">2024-10-03T11:02:00Z</dcterms:modified>
</cp:coreProperties>
</file>